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3E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4：</w:t>
      </w:r>
    </w:p>
    <w:p w14:paraId="73C69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A72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文创空间运营服务的合作内容及要求</w:t>
      </w:r>
    </w:p>
    <w:p w14:paraId="1D633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F69A0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合作内容</w:t>
      </w:r>
    </w:p>
    <w:p w14:paraId="5DE36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柳州市博物馆面相社会招募壹家文创空间运营服务合作方。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合作方需围绕柳州市博物馆现有特定空间，结合博物馆文化定位与公众需求，提出创新性的空间运营方案。运营内容可包括但不限于文创展销区、沉浸式体验空间、便民自助服务等，要求运营项目需与博物馆整体文化氛围相契合，突出柳州地方文化特色与博物馆馆藏资源元素。合作方负责空间的规划设计、装修改造（需符合博物馆文物保护及消防安全相关规定）、设施设备投入、日常运营管理及人员配置，柳州市博物馆提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场地支持，并对空间设计方案及运营过程进行指导与监督。合作方需具备成熟的商业运营经验与文化项目策划能力，能够独立承担空间运营所需的各项成本，并确保运营过程中严格遵守博物馆的各项管理规定，维护博物馆良好形象。</w:t>
      </w:r>
    </w:p>
    <w:p w14:paraId="105D7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二、意向合作方资格条件</w:t>
      </w:r>
    </w:p>
    <w:p w14:paraId="56D4E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1.合作方需具备独立法人资格或合法经营资质，能够独立承担民事责任，拥有良好的商业信誉和健全的财务会计制度，近三年内无违法、失信记录。</w:t>
      </w:r>
    </w:p>
    <w:p w14:paraId="7631F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2.未被“信用中国”及“中国政府采购”网站列入失信惩戒名单。</w:t>
      </w:r>
    </w:p>
    <w:p w14:paraId="2C0F4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  <w:t>合作方应在相关场馆文创衍生品研发、生产或销售方面具有一定的专业能力和经验，拥有稳定的设计团队及生产渠道，能够保障产品质量和市场推广效果。</w:t>
      </w:r>
    </w:p>
    <w:p w14:paraId="4E77E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4.合作方应具备与所申报合作项目相关的业务范围及专业能力。</w:t>
      </w:r>
    </w:p>
    <w:p w14:paraId="70789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5.合作方需拥有与合作项目相匹配的资金实力和履约能力，能够按照合作协议要求投入必要的人力、物力和财力，确保项目顺利实施。</w:t>
      </w:r>
    </w:p>
    <w:p w14:paraId="7D31D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6.能够严格遵守国家法律法规及柳州市博物馆的各项规章制度，积极配合博物馆的管理和监督，自觉维护博物馆的声誉和形象，在合作过程中履行信息保密义务，不得泄露博物馆未公开的文物信息、数据资料及合作商业秘密。</w:t>
      </w:r>
    </w:p>
    <w:p w14:paraId="4BDF1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三、合作要求</w:t>
      </w:r>
    </w:p>
    <w:p w14:paraId="30CA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-SA"/>
        </w:rPr>
        <w:t>1.合作方需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认同柳州市博物馆的文化定位和发展理念，具有强烈的社会责任感和文化使命感，愿意以社会效益为优先目标，共同推动柳州历史文化的传承与创新，确保合作项目能够服务于公众文化需求，提升公共文化服务水平。</w:t>
      </w:r>
    </w:p>
    <w:p w14:paraId="28996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需建立独立的财务制度和财务系统，收支须单独记账，能接受定期审计。</w:t>
      </w:r>
    </w:p>
    <w:p w14:paraId="245BB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确保运营项目的持续推进与品质提升，要求合作方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eastAsia="zh-CN"/>
        </w:rPr>
        <w:t>每年对合作项目保证投入不低于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人民币60万元资金，用于文创的设计、生产及销售。同时满足，独立研发、投入市场生产、销售的文创产品每年不低于10件/套，配合博物馆投入市场生产、销售的文创产品每年不低于5件/套。</w:t>
      </w:r>
    </w:p>
    <w:p w14:paraId="6702E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  <w:t>需充分认同柳州市博物馆的文化理念和价值取向，严格遵守博物馆关于文物IP使用的相关规定，确保文创产品内容积极健康，能够准确传递柳州历史文化内涵，不得出现低俗化、歪曲化或损害博物馆形象的设计与内容。</w:t>
      </w:r>
    </w:p>
    <w:p w14:paraId="1A7CF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  <w:t>合作方能够根据市场需求和博物馆文化特色，提出具有创新性和市场潜力的产品开发方案，并积极配合博物馆进行产品的审核、修改与推广工作。</w:t>
      </w:r>
    </w:p>
    <w:p w14:paraId="5F413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  <w:t>在合作过程中，需与柳州市博物馆保持密切沟通，及时反馈产品研发、生产进度、销售情况等信息，并按约定向博物馆提交相关数据报告和收益分配等结算材料。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820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1228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1228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23BF8"/>
    <w:rsid w:val="0AAB518D"/>
    <w:rsid w:val="26E25459"/>
    <w:rsid w:val="31F2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2026-03-05T10:15:00Z</dcterms:created>
  <dc:creator>๑⃙⃘李倩倩๑⃙⃘</dc:creator>
  <cp:lastModifiedBy>๑⃙⃘李倩倩๑⃙⃘</cp:lastModifiedBy>
  <dcterms:modified xsi:type="dcterms:W3CDTF">2026-03-05T10:29:25Z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F9EC097976DE4D8E93C815512DEE4333_13</vt:lpwstr>
  </property>
  <property fmtid="{D5CDD505-2E9C-101B-9397-08002B2CF9AE}" pid="4" name="KSOTemplateDocerSaveRecord">
    <vt:lpwstr>eyJoZGlkIjoiY2Q0YzQ5NTNlYjVlYjAxMjczOTkxMWYzNTYzYzA4YmIiLCJ1c2VySWQiOiI0MDc0NDQ4MDEifQ==</vt:lpwstr>
  </property>
</Properties>
</file>